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3E5BB1" w:rsidRPr="003E5BB1" w:rsidRDefault="003E5BB1" w:rsidP="003E5BB1">
      <w:pPr>
        <w:jc w:val="center"/>
        <w:rPr>
          <w:b/>
          <w:sz w:val="20"/>
          <w:szCs w:val="20"/>
        </w:rPr>
      </w:pPr>
      <w:r w:rsidRPr="003E5BB1">
        <w:rPr>
          <w:b/>
          <w:sz w:val="20"/>
          <w:szCs w:val="20"/>
        </w:rPr>
        <w:t>INVITACIÓN MIXTA DE ADJUDICACIÓN MEDIANTE INVITACIÓN CON COTIZACIÓN DE TRES PROVEEDORES No. M3E-44205124-1</w:t>
      </w:r>
    </w:p>
    <w:p w:rsidR="00EA51E8" w:rsidRDefault="003E5BB1" w:rsidP="003E5BB1">
      <w:pPr>
        <w:jc w:val="center"/>
        <w:rPr>
          <w:b/>
          <w:sz w:val="20"/>
          <w:szCs w:val="20"/>
        </w:rPr>
      </w:pPr>
      <w:r w:rsidRPr="003E5BB1">
        <w:rPr>
          <w:b/>
          <w:sz w:val="20"/>
          <w:szCs w:val="20"/>
        </w:rPr>
        <w:t>PARA LA ADQUISICIÓN DE OTRO MOBILIARIO Y EQUIPO EDUCACIONAL Y RECREATIVO</w:t>
      </w:r>
      <w:r w:rsidR="00814B33"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  <w:bookmarkStart w:id="0" w:name="_GoBack"/>
            <w:bookmarkEnd w:id="0"/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0F2" w:rsidRDefault="009030F2" w:rsidP="00F31102">
      <w:pPr>
        <w:spacing w:after="0" w:line="240" w:lineRule="auto"/>
      </w:pPr>
      <w:r>
        <w:separator/>
      </w:r>
    </w:p>
  </w:endnote>
  <w:endnote w:type="continuationSeparator" w:id="0">
    <w:p w:rsidR="009030F2" w:rsidRDefault="009030F2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0F2" w:rsidRDefault="009030F2" w:rsidP="00F31102">
      <w:pPr>
        <w:spacing w:after="0" w:line="240" w:lineRule="auto"/>
      </w:pPr>
      <w:r>
        <w:separator/>
      </w:r>
    </w:p>
  </w:footnote>
  <w:footnote w:type="continuationSeparator" w:id="0">
    <w:p w:rsidR="009030F2" w:rsidRDefault="009030F2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CF0F34" w:rsidRDefault="00CF0F34" w:rsidP="00F31102">
    <w:pPr>
      <w:pStyle w:val="Encabezado"/>
      <w:jc w:val="right"/>
      <w:rPr>
        <w:sz w:val="28"/>
        <w:szCs w:val="28"/>
      </w:rPr>
    </w:pPr>
    <w:r w:rsidRPr="00CF0F34">
      <w:rPr>
        <w:sz w:val="28"/>
        <w:szCs w:val="28"/>
      </w:rPr>
      <w:t>ANEXO 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E5BB1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30F2"/>
    <w:rsid w:val="00904478"/>
    <w:rsid w:val="009B2A1B"/>
    <w:rsid w:val="009E6EAF"/>
    <w:rsid w:val="00A8418D"/>
    <w:rsid w:val="00A9578F"/>
    <w:rsid w:val="00C379C2"/>
    <w:rsid w:val="00C538D8"/>
    <w:rsid w:val="00C60043"/>
    <w:rsid w:val="00C6068D"/>
    <w:rsid w:val="00CB7E2A"/>
    <w:rsid w:val="00CD0ACF"/>
    <w:rsid w:val="00CD19A2"/>
    <w:rsid w:val="00CF0F34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0CD94-9286-4FAB-B138-66D816F9A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CINTHIA BERENICE GOMEZ AGUINAGA</cp:lastModifiedBy>
  <cp:revision>3</cp:revision>
  <dcterms:created xsi:type="dcterms:W3CDTF">2024-08-16T18:54:00Z</dcterms:created>
  <dcterms:modified xsi:type="dcterms:W3CDTF">2024-08-16T19:06:00Z</dcterms:modified>
</cp:coreProperties>
</file>